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511" w:rsidRPr="00735826" w:rsidRDefault="00213511" w:rsidP="00965478">
      <w:pPr>
        <w:autoSpaceDE w:val="0"/>
        <w:autoSpaceDN w:val="0"/>
        <w:adjustRightInd w:val="0"/>
        <w:spacing w:line="520" w:lineRule="exact"/>
        <w:jc w:val="center"/>
        <w:rPr>
          <w:rFonts w:ascii="华文中宋" w:eastAsia="华文中宋" w:hAnsi="华文中宋"/>
          <w:b/>
          <w:bCs/>
          <w:kern w:val="0"/>
          <w:sz w:val="36"/>
          <w:szCs w:val="36"/>
        </w:rPr>
      </w:pPr>
      <w:r w:rsidRPr="00735826">
        <w:rPr>
          <w:rFonts w:ascii="华文中宋" w:eastAsia="华文中宋" w:hAnsi="华文中宋" w:cs="华文中宋"/>
          <w:b/>
          <w:bCs/>
          <w:kern w:val="0"/>
          <w:sz w:val="36"/>
          <w:szCs w:val="36"/>
        </w:rPr>
        <w:t>2020</w:t>
      </w:r>
      <w:r>
        <w:rPr>
          <w:rFonts w:ascii="华文中宋" w:eastAsia="华文中宋" w:hAnsi="华文中宋" w:cs="华文中宋" w:hint="eastAsia"/>
          <w:b/>
          <w:bCs/>
          <w:kern w:val="0"/>
          <w:sz w:val="36"/>
          <w:szCs w:val="36"/>
        </w:rPr>
        <w:t>年度城镇职工基本医疗保险政策宣传</w:t>
      </w:r>
      <w:r w:rsidRPr="00735826">
        <w:rPr>
          <w:rFonts w:ascii="华文中宋" w:eastAsia="华文中宋" w:hAnsi="华文中宋" w:cs="华文中宋" w:hint="eastAsia"/>
          <w:b/>
          <w:bCs/>
          <w:kern w:val="0"/>
          <w:sz w:val="36"/>
          <w:szCs w:val="36"/>
        </w:rPr>
        <w:t>栏</w:t>
      </w:r>
    </w:p>
    <w:p w:rsidR="00213511" w:rsidRPr="00093938" w:rsidRDefault="00213511" w:rsidP="00093938">
      <w:pPr>
        <w:spacing w:line="400" w:lineRule="exact"/>
        <w:rPr>
          <w:sz w:val="24"/>
          <w:szCs w:val="24"/>
        </w:rPr>
      </w:pPr>
    </w:p>
    <w:p w:rsidR="00213511" w:rsidRPr="00093938" w:rsidRDefault="00213511" w:rsidP="0013364B">
      <w:pPr>
        <w:autoSpaceDE w:val="0"/>
        <w:autoSpaceDN w:val="0"/>
        <w:adjustRightInd w:val="0"/>
        <w:spacing w:line="400" w:lineRule="exact"/>
        <w:ind w:firstLineChars="200" w:firstLine="31680"/>
        <w:rPr>
          <w:rFonts w:ascii="华文中宋" w:eastAsia="华文中宋" w:hAnsi="华文中宋"/>
          <w:b/>
          <w:bCs/>
          <w:kern w:val="0"/>
          <w:sz w:val="24"/>
          <w:szCs w:val="24"/>
        </w:rPr>
      </w:pPr>
      <w:r w:rsidRPr="00093938">
        <w:rPr>
          <w:rFonts w:ascii="华文中宋" w:eastAsia="华文中宋" w:hAnsi="华文中宋" w:cs="华文中宋" w:hint="eastAsia"/>
          <w:b/>
          <w:bCs/>
          <w:kern w:val="0"/>
          <w:sz w:val="24"/>
          <w:szCs w:val="24"/>
        </w:rPr>
        <w:t>一、城镇职工基本医疗保险参保范围和对象</w:t>
      </w:r>
    </w:p>
    <w:p w:rsidR="00213511" w:rsidRPr="00BB2F49" w:rsidRDefault="00213511" w:rsidP="0013364B">
      <w:pPr>
        <w:spacing w:line="400" w:lineRule="exact"/>
        <w:ind w:firstLineChars="200" w:firstLine="31680"/>
        <w:rPr>
          <w:rFonts w:ascii="华文中宋" w:eastAsia="华文中宋" w:hAnsi="华文中宋"/>
          <w:sz w:val="24"/>
          <w:szCs w:val="24"/>
        </w:rPr>
      </w:pPr>
      <w:r w:rsidRPr="00BB2F49">
        <w:rPr>
          <w:rFonts w:ascii="华文中宋" w:eastAsia="华文中宋" w:hAnsi="华文中宋" w:cs="华文中宋" w:hint="eastAsia"/>
          <w:sz w:val="24"/>
          <w:szCs w:val="24"/>
        </w:rPr>
        <w:t>所有用人单位都应当参加城镇职工基本医疗保险；破产改制企业下岗职工和灵活就业人员，按自愿的原则参加城镇职工基本医疗保险。</w:t>
      </w:r>
    </w:p>
    <w:p w:rsidR="00213511" w:rsidRPr="00093938" w:rsidRDefault="00213511" w:rsidP="0013364B">
      <w:pPr>
        <w:autoSpaceDE w:val="0"/>
        <w:autoSpaceDN w:val="0"/>
        <w:adjustRightInd w:val="0"/>
        <w:spacing w:line="400" w:lineRule="exact"/>
        <w:ind w:firstLineChars="200" w:firstLine="31680"/>
        <w:rPr>
          <w:rFonts w:ascii="华文中宋" w:eastAsia="华文中宋" w:hAnsi="华文中宋"/>
          <w:b/>
          <w:bCs/>
          <w:sz w:val="24"/>
          <w:szCs w:val="24"/>
        </w:rPr>
      </w:pPr>
      <w:r w:rsidRPr="00093938">
        <w:rPr>
          <w:rFonts w:ascii="华文中宋" w:eastAsia="华文中宋" w:hAnsi="华文中宋" w:cs="华文中宋" w:hint="eastAsia"/>
          <w:b/>
          <w:bCs/>
          <w:sz w:val="24"/>
          <w:szCs w:val="24"/>
        </w:rPr>
        <w:t>二、城镇职工基本医疗保险费的缴纳标准及参保缴费方式</w:t>
      </w:r>
    </w:p>
    <w:p w:rsidR="00213511" w:rsidRPr="00093938" w:rsidRDefault="00213511" w:rsidP="0013364B">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用人单位按上年度单位职工实际平均工资作为缴费基数，缴费比例为缴费基数的</w:t>
      </w:r>
      <w:r w:rsidRPr="00093938">
        <w:rPr>
          <w:rFonts w:ascii="华文中宋" w:eastAsia="华文中宋" w:hAnsi="华文中宋" w:cs="华文中宋"/>
          <w:sz w:val="24"/>
          <w:szCs w:val="24"/>
        </w:rPr>
        <w:t>7.3%</w:t>
      </w:r>
      <w:r w:rsidRPr="00093938">
        <w:rPr>
          <w:rFonts w:ascii="华文中宋" w:eastAsia="华文中宋" w:hAnsi="华文中宋" w:cs="华文中宋" w:hint="eastAsia"/>
          <w:sz w:val="24"/>
          <w:szCs w:val="24"/>
        </w:rPr>
        <w:t>（含生育保险和补充医疗保险），职工个人按本人工资总额的</w:t>
      </w:r>
      <w:r w:rsidRPr="00093938">
        <w:rPr>
          <w:rFonts w:ascii="华文中宋" w:eastAsia="华文中宋" w:hAnsi="华文中宋" w:cs="华文中宋"/>
          <w:sz w:val="24"/>
          <w:szCs w:val="24"/>
        </w:rPr>
        <w:t>2%</w:t>
      </w:r>
      <w:r w:rsidRPr="00093938">
        <w:rPr>
          <w:rFonts w:ascii="华文中宋" w:eastAsia="华文中宋" w:hAnsi="华文中宋" w:cs="华文中宋" w:hint="eastAsia"/>
          <w:sz w:val="24"/>
          <w:szCs w:val="24"/>
        </w:rPr>
        <w:t>缴纳。缴费基数分设上、下限，上、下限分别为全省上年度全口径城镇单位就业人员平均工资</w:t>
      </w:r>
      <w:r w:rsidRPr="00093938">
        <w:rPr>
          <w:rFonts w:ascii="华文中宋" w:eastAsia="华文中宋" w:hAnsi="华文中宋" w:cs="华文中宋"/>
          <w:sz w:val="24"/>
          <w:szCs w:val="24"/>
        </w:rPr>
        <w:t>300%</w:t>
      </w:r>
      <w:r w:rsidRPr="00093938">
        <w:rPr>
          <w:rFonts w:ascii="华文中宋" w:eastAsia="华文中宋" w:hAnsi="华文中宋" w:cs="华文中宋" w:hint="eastAsia"/>
          <w:sz w:val="24"/>
          <w:szCs w:val="24"/>
        </w:rPr>
        <w:t>、</w:t>
      </w:r>
      <w:r w:rsidRPr="00093938">
        <w:rPr>
          <w:rFonts w:ascii="华文中宋" w:eastAsia="华文中宋" w:hAnsi="华文中宋" w:cs="华文中宋"/>
          <w:sz w:val="24"/>
          <w:szCs w:val="24"/>
        </w:rPr>
        <w:t>80%</w:t>
      </w:r>
      <w:r w:rsidRPr="00093938">
        <w:rPr>
          <w:rFonts w:ascii="华文中宋" w:eastAsia="华文中宋" w:hAnsi="华文中宋" w:cs="华文中宋" w:hint="eastAsia"/>
          <w:sz w:val="24"/>
          <w:szCs w:val="24"/>
        </w:rPr>
        <w:t>。</w:t>
      </w:r>
    </w:p>
    <w:p w:rsidR="00213511" w:rsidRPr="00093938" w:rsidRDefault="00213511" w:rsidP="0013364B">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灵活就业人员、由失业保险金代缴职工基本医疗保险（以下简称职工医保）费人员按缴费基数下限的（四川省上年度全口径城镇单位就业人员平均工资）</w:t>
      </w:r>
      <w:r w:rsidRPr="00093938">
        <w:rPr>
          <w:rFonts w:ascii="华文中宋" w:eastAsia="华文中宋" w:hAnsi="华文中宋" w:cs="华文中宋"/>
          <w:sz w:val="24"/>
          <w:szCs w:val="24"/>
        </w:rPr>
        <w:t>8.8%</w:t>
      </w:r>
      <w:r w:rsidRPr="00093938">
        <w:rPr>
          <w:rFonts w:ascii="华文中宋" w:eastAsia="华文中宋" w:hAnsi="华文中宋" w:cs="华文中宋" w:hint="eastAsia"/>
          <w:sz w:val="24"/>
          <w:szCs w:val="24"/>
        </w:rPr>
        <w:t>缴纳（含补充医疗保险，不含生育保险）。</w:t>
      </w:r>
    </w:p>
    <w:p w:rsidR="00213511" w:rsidRPr="00093938" w:rsidRDefault="00213511" w:rsidP="0013364B">
      <w:pPr>
        <w:autoSpaceDE w:val="0"/>
        <w:autoSpaceDN w:val="0"/>
        <w:adjustRightInd w:val="0"/>
        <w:spacing w:line="400" w:lineRule="exact"/>
        <w:ind w:firstLineChars="200" w:firstLine="31680"/>
        <w:rPr>
          <w:rFonts w:ascii="华文中宋" w:eastAsia="华文中宋" w:hAnsi="华文中宋"/>
          <w:color w:val="000000"/>
          <w:sz w:val="24"/>
          <w:szCs w:val="24"/>
        </w:rPr>
      </w:pPr>
      <w:r w:rsidRPr="00093938">
        <w:rPr>
          <w:rFonts w:ascii="华文中宋" w:eastAsia="华文中宋" w:hAnsi="华文中宋" w:cs="华文中宋" w:hint="eastAsia"/>
          <w:color w:val="000000"/>
          <w:sz w:val="24"/>
          <w:szCs w:val="24"/>
        </w:rPr>
        <w:t>参加职工医保（含大病统筹）人员最低实际缴费年限为</w:t>
      </w:r>
      <w:r w:rsidRPr="00093938">
        <w:rPr>
          <w:rFonts w:ascii="华文中宋" w:eastAsia="华文中宋" w:hAnsi="华文中宋" w:cs="华文中宋"/>
          <w:color w:val="000000"/>
          <w:sz w:val="24"/>
          <w:szCs w:val="24"/>
        </w:rPr>
        <w:t>15</w:t>
      </w:r>
      <w:r w:rsidRPr="00093938">
        <w:rPr>
          <w:rFonts w:ascii="华文中宋" w:eastAsia="华文中宋" w:hAnsi="华文中宋" w:cs="华文中宋" w:hint="eastAsia"/>
          <w:color w:val="000000"/>
          <w:sz w:val="24"/>
          <w:szCs w:val="24"/>
        </w:rPr>
        <w:t>年。</w:t>
      </w:r>
    </w:p>
    <w:p w:rsidR="00213511" w:rsidRPr="00093938" w:rsidRDefault="00213511" w:rsidP="0013364B">
      <w:pPr>
        <w:autoSpaceDE w:val="0"/>
        <w:autoSpaceDN w:val="0"/>
        <w:adjustRightInd w:val="0"/>
        <w:spacing w:line="400" w:lineRule="exact"/>
        <w:ind w:firstLineChars="200" w:firstLine="31680"/>
        <w:rPr>
          <w:rFonts w:ascii="华文中宋" w:eastAsia="华文中宋" w:hAnsi="华文中宋"/>
          <w:color w:val="000000"/>
          <w:sz w:val="24"/>
          <w:szCs w:val="24"/>
        </w:rPr>
      </w:pPr>
      <w:r w:rsidRPr="00093938">
        <w:rPr>
          <w:rFonts w:ascii="华文中宋" w:eastAsia="华文中宋" w:hAnsi="华文中宋" w:cs="华文中宋" w:hint="eastAsia"/>
          <w:color w:val="000000"/>
          <w:sz w:val="24"/>
          <w:szCs w:val="24"/>
        </w:rPr>
        <w:t>参加职工医保人员实际缴费已达到</w:t>
      </w:r>
      <w:r w:rsidRPr="00093938">
        <w:rPr>
          <w:rFonts w:ascii="华文中宋" w:eastAsia="华文中宋" w:hAnsi="华文中宋" w:cs="华文中宋"/>
          <w:color w:val="000000"/>
          <w:sz w:val="24"/>
          <w:szCs w:val="24"/>
        </w:rPr>
        <w:t>15</w:t>
      </w:r>
      <w:r w:rsidRPr="00093938">
        <w:rPr>
          <w:rFonts w:ascii="华文中宋" w:eastAsia="华文中宋" w:hAnsi="华文中宋" w:cs="华文中宋" w:hint="eastAsia"/>
          <w:color w:val="000000"/>
          <w:sz w:val="24"/>
          <w:szCs w:val="24"/>
        </w:rPr>
        <w:t>年，但未领取职工养老保险退休待遇的，应当继续按规定缴纳两项保险费。</w:t>
      </w:r>
    </w:p>
    <w:p w:rsidR="00213511" w:rsidRPr="00093938" w:rsidRDefault="00213511" w:rsidP="0013364B">
      <w:pPr>
        <w:autoSpaceDE w:val="0"/>
        <w:autoSpaceDN w:val="0"/>
        <w:adjustRightInd w:val="0"/>
        <w:spacing w:line="400" w:lineRule="exact"/>
        <w:ind w:firstLineChars="200" w:firstLine="31680"/>
        <w:rPr>
          <w:rFonts w:ascii="华文中宋" w:eastAsia="华文中宋" w:hAnsi="华文中宋"/>
          <w:color w:val="000000"/>
          <w:sz w:val="24"/>
          <w:szCs w:val="24"/>
        </w:rPr>
      </w:pPr>
      <w:r w:rsidRPr="00093938">
        <w:rPr>
          <w:rFonts w:ascii="华文中宋" w:eastAsia="华文中宋" w:hAnsi="华文中宋" w:cs="华文中宋" w:hint="eastAsia"/>
          <w:color w:val="000000"/>
          <w:sz w:val="24"/>
          <w:szCs w:val="24"/>
        </w:rPr>
        <w:t>参加职工医保实际缴费已满</w:t>
      </w:r>
      <w:r w:rsidRPr="00093938">
        <w:rPr>
          <w:rFonts w:ascii="华文中宋" w:eastAsia="华文中宋" w:hAnsi="华文中宋" w:cs="华文中宋"/>
          <w:color w:val="000000"/>
          <w:sz w:val="24"/>
          <w:szCs w:val="24"/>
        </w:rPr>
        <w:t>15</w:t>
      </w:r>
      <w:r w:rsidRPr="00093938">
        <w:rPr>
          <w:rFonts w:ascii="华文中宋" w:eastAsia="华文中宋" w:hAnsi="华文中宋" w:cs="华文中宋" w:hint="eastAsia"/>
          <w:color w:val="000000"/>
          <w:sz w:val="24"/>
          <w:szCs w:val="24"/>
        </w:rPr>
        <w:t>年的，应在办理领取职工养老保险退休待遇时，同步办理职工医保清算手续。清算后用人单位和个人不再缴纳两项保险费，参保人员从清算后的次月起正常享受职工医保待遇。</w:t>
      </w:r>
    </w:p>
    <w:p w:rsidR="00213511" w:rsidRPr="00093938" w:rsidRDefault="00213511" w:rsidP="0013364B">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参加职工医保实际缴费未满</w:t>
      </w:r>
      <w:r w:rsidRPr="00093938">
        <w:rPr>
          <w:rFonts w:ascii="华文中宋" w:eastAsia="华文中宋" w:hAnsi="华文中宋" w:cs="华文中宋"/>
          <w:sz w:val="24"/>
          <w:szCs w:val="24"/>
        </w:rPr>
        <w:t>15</w:t>
      </w:r>
      <w:r w:rsidRPr="00093938">
        <w:rPr>
          <w:rFonts w:ascii="华文中宋" w:eastAsia="华文中宋" w:hAnsi="华文中宋" w:cs="华文中宋" w:hint="eastAsia"/>
          <w:sz w:val="24"/>
          <w:szCs w:val="24"/>
        </w:rPr>
        <w:t>年的（含曾参加职工保险的零活就业人员），应在办理领取职工养老保险退休待遇时，同步按最低实际缴费年限办理职工医保一次性清算手续，清算标准为清算时上年度全省全口径城镇单位就业人员平均工资</w:t>
      </w:r>
      <w:r w:rsidRPr="00093938">
        <w:rPr>
          <w:rFonts w:ascii="华文中宋" w:eastAsia="华文中宋" w:hAnsi="华文中宋" w:cs="华文中宋"/>
          <w:sz w:val="24"/>
          <w:szCs w:val="24"/>
        </w:rPr>
        <w:t>80%</w:t>
      </w:r>
      <w:r w:rsidRPr="00093938">
        <w:rPr>
          <w:rFonts w:ascii="华文中宋" w:eastAsia="华文中宋" w:hAnsi="华文中宋" w:cs="华文中宋" w:hint="eastAsia"/>
          <w:sz w:val="24"/>
          <w:szCs w:val="24"/>
        </w:rPr>
        <w:t>的</w:t>
      </w:r>
      <w:r w:rsidRPr="00093938">
        <w:rPr>
          <w:rFonts w:ascii="华文中宋" w:eastAsia="华文中宋" w:hAnsi="华文中宋" w:cs="华文中宋"/>
          <w:sz w:val="24"/>
          <w:szCs w:val="24"/>
        </w:rPr>
        <w:t>6.8%</w:t>
      </w:r>
      <w:r w:rsidRPr="00093938">
        <w:rPr>
          <w:rFonts w:ascii="华文中宋" w:eastAsia="华文中宋" w:hAnsi="华文中宋" w:cs="华文中宋" w:hint="eastAsia"/>
          <w:sz w:val="24"/>
          <w:szCs w:val="24"/>
        </w:rPr>
        <w:t>。清算后用人单位和个人不再缴纳两项保险费，参保人员从清算后的次月起正常享受职工医保待遇。</w:t>
      </w:r>
    </w:p>
    <w:p w:rsidR="00213511" w:rsidRPr="00093938" w:rsidRDefault="00213511" w:rsidP="0013364B">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未曾参加职工医疗保险的零活就业人员，可按最低实际缴费年限进行职工医保一次性清算，清算标准为清算时上年度全省全口径城镇单位就业人员平均工资</w:t>
      </w:r>
      <w:r w:rsidRPr="00093938">
        <w:rPr>
          <w:rFonts w:ascii="华文中宋" w:eastAsia="华文中宋" w:hAnsi="华文中宋" w:cs="华文中宋"/>
          <w:sz w:val="24"/>
          <w:szCs w:val="24"/>
        </w:rPr>
        <w:t>80%</w:t>
      </w:r>
      <w:r w:rsidRPr="00093938">
        <w:rPr>
          <w:rFonts w:ascii="华文中宋" w:eastAsia="华文中宋" w:hAnsi="华文中宋" w:cs="华文中宋" w:hint="eastAsia"/>
          <w:sz w:val="24"/>
          <w:szCs w:val="24"/>
        </w:rPr>
        <w:t>的</w:t>
      </w:r>
      <w:r w:rsidRPr="00093938">
        <w:rPr>
          <w:rFonts w:ascii="华文中宋" w:eastAsia="华文中宋" w:hAnsi="华文中宋" w:cs="华文中宋"/>
          <w:sz w:val="24"/>
          <w:szCs w:val="24"/>
        </w:rPr>
        <w:t>6.8%</w:t>
      </w:r>
      <w:r w:rsidRPr="00093938">
        <w:rPr>
          <w:rFonts w:ascii="华文中宋" w:eastAsia="华文中宋" w:hAnsi="华文中宋" w:cs="华文中宋" w:hint="eastAsia"/>
          <w:sz w:val="24"/>
          <w:szCs w:val="24"/>
        </w:rPr>
        <w:t>。清算后个人不再缴纳职工医保费，参保人员从完清清算手续满</w:t>
      </w:r>
      <w:r w:rsidRPr="00093938">
        <w:rPr>
          <w:rFonts w:ascii="华文中宋" w:eastAsia="华文中宋" w:hAnsi="华文中宋" w:cs="华文中宋"/>
          <w:sz w:val="24"/>
          <w:szCs w:val="24"/>
        </w:rPr>
        <w:t>12</w:t>
      </w:r>
      <w:r w:rsidRPr="00093938">
        <w:rPr>
          <w:rFonts w:ascii="华文中宋" w:eastAsia="华文中宋" w:hAnsi="华文中宋" w:cs="华文中宋" w:hint="eastAsia"/>
          <w:sz w:val="24"/>
          <w:szCs w:val="24"/>
        </w:rPr>
        <w:t>个月后正常享受职工医保待遇。</w:t>
      </w:r>
    </w:p>
    <w:p w:rsidR="00213511" w:rsidRPr="00093938" w:rsidRDefault="00213511" w:rsidP="0013364B">
      <w:pPr>
        <w:autoSpaceDE w:val="0"/>
        <w:autoSpaceDN w:val="0"/>
        <w:adjustRightInd w:val="0"/>
        <w:spacing w:line="400" w:lineRule="exact"/>
        <w:ind w:firstLineChars="200" w:firstLine="31680"/>
        <w:rPr>
          <w:rFonts w:ascii="华文中宋" w:eastAsia="华文中宋" w:hAnsi="华文中宋"/>
          <w:b/>
          <w:bCs/>
          <w:sz w:val="24"/>
          <w:szCs w:val="24"/>
        </w:rPr>
      </w:pPr>
      <w:r w:rsidRPr="00093938">
        <w:rPr>
          <w:rFonts w:ascii="华文中宋" w:eastAsia="华文中宋" w:hAnsi="华文中宋" w:cs="华文中宋" w:hint="eastAsia"/>
          <w:b/>
          <w:bCs/>
          <w:sz w:val="24"/>
          <w:szCs w:val="24"/>
        </w:rPr>
        <w:t>三、城镇职工基本医疗保险待遇</w:t>
      </w:r>
    </w:p>
    <w:p w:rsidR="00213511" w:rsidRPr="00093938" w:rsidRDefault="00213511" w:rsidP="0013364B">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（一）普通门诊（个人帐户）待遇。</w:t>
      </w:r>
      <w:r w:rsidRPr="00093938">
        <w:rPr>
          <w:rFonts w:ascii="华文中宋" w:eastAsia="华文中宋" w:hAnsi="华文中宋" w:cs="华文中宋"/>
          <w:kern w:val="0"/>
          <w:sz w:val="24"/>
          <w:szCs w:val="24"/>
        </w:rPr>
        <w:t>35</w:t>
      </w:r>
      <w:r w:rsidRPr="00093938">
        <w:rPr>
          <w:rFonts w:ascii="华文中宋" w:eastAsia="华文中宋" w:hAnsi="华文中宋" w:cs="华文中宋" w:hint="eastAsia"/>
          <w:kern w:val="0"/>
          <w:sz w:val="24"/>
          <w:szCs w:val="24"/>
        </w:rPr>
        <w:t>岁以下按缴费工资的</w:t>
      </w:r>
      <w:r w:rsidRPr="00093938">
        <w:rPr>
          <w:rFonts w:ascii="华文中宋" w:eastAsia="华文中宋" w:hAnsi="华文中宋" w:cs="华文中宋"/>
          <w:kern w:val="0"/>
          <w:sz w:val="24"/>
          <w:szCs w:val="24"/>
        </w:rPr>
        <w:t>2.7%</w:t>
      </w:r>
      <w:r w:rsidRPr="00093938">
        <w:rPr>
          <w:rFonts w:ascii="华文中宋" w:eastAsia="华文中宋" w:hAnsi="华文中宋" w:cs="华文中宋" w:hint="eastAsia"/>
          <w:kern w:val="0"/>
          <w:sz w:val="24"/>
          <w:szCs w:val="24"/>
        </w:rPr>
        <w:t>划入，</w:t>
      </w:r>
      <w:r w:rsidRPr="00093938">
        <w:rPr>
          <w:rFonts w:ascii="华文中宋" w:eastAsia="华文中宋" w:hAnsi="华文中宋" w:cs="华文中宋"/>
          <w:kern w:val="0"/>
          <w:sz w:val="24"/>
          <w:szCs w:val="24"/>
        </w:rPr>
        <w:t>36</w:t>
      </w:r>
      <w:r w:rsidRPr="00093938">
        <w:rPr>
          <w:rFonts w:ascii="华文中宋" w:eastAsia="华文中宋" w:hAnsi="华文中宋" w:cs="华文中宋" w:hint="eastAsia"/>
          <w:kern w:val="0"/>
          <w:sz w:val="24"/>
          <w:szCs w:val="24"/>
        </w:rPr>
        <w:t>岁至</w:t>
      </w:r>
      <w:r w:rsidRPr="00093938">
        <w:rPr>
          <w:rFonts w:ascii="华文中宋" w:eastAsia="华文中宋" w:hAnsi="华文中宋" w:cs="华文中宋"/>
          <w:kern w:val="0"/>
          <w:sz w:val="24"/>
          <w:szCs w:val="24"/>
        </w:rPr>
        <w:t>45</w:t>
      </w:r>
      <w:r w:rsidRPr="00093938">
        <w:rPr>
          <w:rFonts w:ascii="华文中宋" w:eastAsia="华文中宋" w:hAnsi="华文中宋" w:cs="华文中宋" w:hint="eastAsia"/>
          <w:kern w:val="0"/>
          <w:sz w:val="24"/>
          <w:szCs w:val="24"/>
        </w:rPr>
        <w:t>岁按缴费工资的</w:t>
      </w:r>
      <w:r w:rsidRPr="00093938">
        <w:rPr>
          <w:rFonts w:ascii="华文中宋" w:eastAsia="华文中宋" w:hAnsi="华文中宋" w:cs="华文中宋"/>
          <w:kern w:val="0"/>
          <w:sz w:val="24"/>
          <w:szCs w:val="24"/>
        </w:rPr>
        <w:t>3.2%</w:t>
      </w:r>
      <w:r w:rsidRPr="00093938">
        <w:rPr>
          <w:rFonts w:ascii="华文中宋" w:eastAsia="华文中宋" w:hAnsi="华文中宋" w:cs="华文中宋" w:hint="eastAsia"/>
          <w:kern w:val="0"/>
          <w:sz w:val="24"/>
          <w:szCs w:val="24"/>
        </w:rPr>
        <w:t>划入，</w:t>
      </w:r>
      <w:r w:rsidRPr="00093938">
        <w:rPr>
          <w:rFonts w:ascii="华文中宋" w:eastAsia="华文中宋" w:hAnsi="华文中宋" w:cs="华文中宋"/>
          <w:kern w:val="0"/>
          <w:sz w:val="24"/>
          <w:szCs w:val="24"/>
        </w:rPr>
        <w:t>46</w:t>
      </w:r>
      <w:r w:rsidRPr="00093938">
        <w:rPr>
          <w:rFonts w:ascii="华文中宋" w:eastAsia="华文中宋" w:hAnsi="华文中宋" w:cs="华文中宋" w:hint="eastAsia"/>
          <w:kern w:val="0"/>
          <w:sz w:val="24"/>
          <w:szCs w:val="24"/>
        </w:rPr>
        <w:t>岁以上按缴费工资的</w:t>
      </w:r>
      <w:r w:rsidRPr="00093938">
        <w:rPr>
          <w:rFonts w:ascii="华文中宋" w:eastAsia="华文中宋" w:hAnsi="华文中宋" w:cs="华文中宋"/>
          <w:kern w:val="0"/>
          <w:sz w:val="24"/>
          <w:szCs w:val="24"/>
        </w:rPr>
        <w:t>3.7%</w:t>
      </w:r>
      <w:r w:rsidRPr="00093938">
        <w:rPr>
          <w:rFonts w:ascii="华文中宋" w:eastAsia="华文中宋" w:hAnsi="华文中宋" w:cs="华文中宋" w:hint="eastAsia"/>
          <w:kern w:val="0"/>
          <w:sz w:val="24"/>
          <w:szCs w:val="24"/>
        </w:rPr>
        <w:t>划入；领取养老金的人员</w:t>
      </w:r>
      <w:r w:rsidRPr="00093938">
        <w:rPr>
          <w:rFonts w:ascii="华文中宋" w:eastAsia="华文中宋" w:hAnsi="华文中宋" w:cs="华文中宋" w:hint="eastAsia"/>
          <w:color w:val="000000"/>
          <w:sz w:val="24"/>
          <w:szCs w:val="24"/>
        </w:rPr>
        <w:t>按</w:t>
      </w:r>
      <w:r w:rsidRPr="00093938">
        <w:rPr>
          <w:rFonts w:ascii="华文中宋" w:eastAsia="华文中宋" w:hAnsi="华文中宋" w:cs="华文中宋"/>
          <w:color w:val="000000"/>
          <w:sz w:val="24"/>
          <w:szCs w:val="24"/>
        </w:rPr>
        <w:t>2019</w:t>
      </w:r>
      <w:r w:rsidRPr="00093938">
        <w:rPr>
          <w:rFonts w:ascii="华文中宋" w:eastAsia="华文中宋" w:hAnsi="华文中宋" w:cs="华文中宋" w:hint="eastAsia"/>
          <w:color w:val="000000"/>
          <w:sz w:val="24"/>
          <w:szCs w:val="24"/>
        </w:rPr>
        <w:t>年个人账户划转标准执行。</w:t>
      </w:r>
    </w:p>
    <w:p w:rsidR="00213511" w:rsidRPr="00093938" w:rsidRDefault="00213511" w:rsidP="0013364B">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（二）住院医疗费的报销待遇。符合城镇职工医保政策报销范围内的住院费用，其起付线、报销比例按下表执行：</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tblPr>
      <w:tblGrid>
        <w:gridCol w:w="2078"/>
        <w:gridCol w:w="985"/>
        <w:gridCol w:w="992"/>
        <w:gridCol w:w="992"/>
        <w:gridCol w:w="1019"/>
        <w:gridCol w:w="2552"/>
      </w:tblGrid>
      <w:tr w:rsidR="00213511" w:rsidRPr="00383FBC">
        <w:trPr>
          <w:trHeight w:hRule="exact" w:val="567"/>
          <w:jc w:val="center"/>
        </w:trPr>
        <w:tc>
          <w:tcPr>
            <w:tcW w:w="2078" w:type="dxa"/>
            <w:vMerge w:val="restart"/>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医疗机构类型</w:t>
            </w:r>
          </w:p>
        </w:tc>
        <w:tc>
          <w:tcPr>
            <w:tcW w:w="1977" w:type="dxa"/>
            <w:gridSpan w:val="2"/>
            <w:tcMar>
              <w:top w:w="72" w:type="dxa"/>
              <w:left w:w="144" w:type="dxa"/>
              <w:bottom w:w="72" w:type="dxa"/>
              <w:right w:w="144" w:type="dxa"/>
            </w:tcMar>
            <w:vAlign w:val="center"/>
          </w:tcPr>
          <w:p w:rsidR="00213511" w:rsidRPr="00383FBC" w:rsidRDefault="00213511" w:rsidP="00D52B50">
            <w:pPr>
              <w:spacing w:line="24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起付线（元）</w:t>
            </w:r>
          </w:p>
        </w:tc>
        <w:tc>
          <w:tcPr>
            <w:tcW w:w="2011" w:type="dxa"/>
            <w:gridSpan w:val="2"/>
            <w:tcMar>
              <w:top w:w="72" w:type="dxa"/>
              <w:left w:w="144" w:type="dxa"/>
              <w:bottom w:w="72" w:type="dxa"/>
              <w:right w:w="144" w:type="dxa"/>
            </w:tcMar>
            <w:vAlign w:val="center"/>
          </w:tcPr>
          <w:p w:rsidR="00213511" w:rsidRPr="00383FBC" w:rsidRDefault="00213511" w:rsidP="00D52B50">
            <w:pPr>
              <w:spacing w:line="24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报销比例</w:t>
            </w:r>
          </w:p>
        </w:tc>
        <w:tc>
          <w:tcPr>
            <w:tcW w:w="2552" w:type="dxa"/>
            <w:tcMar>
              <w:top w:w="72" w:type="dxa"/>
              <w:left w:w="144" w:type="dxa"/>
              <w:bottom w:w="72" w:type="dxa"/>
              <w:right w:w="144" w:type="dxa"/>
            </w:tcMar>
            <w:vAlign w:val="center"/>
          </w:tcPr>
          <w:p w:rsidR="00213511" w:rsidRPr="00383FBC" w:rsidRDefault="00213511" w:rsidP="00D52B50">
            <w:pPr>
              <w:spacing w:line="240" w:lineRule="exact"/>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全年累计最高支付额（不含生育津贴）</w:t>
            </w:r>
          </w:p>
        </w:tc>
      </w:tr>
      <w:tr w:rsidR="00213511" w:rsidRPr="00383FBC">
        <w:trPr>
          <w:trHeight w:hRule="exact" w:val="397"/>
          <w:jc w:val="center"/>
        </w:trPr>
        <w:tc>
          <w:tcPr>
            <w:tcW w:w="2078" w:type="dxa"/>
            <w:vMerge/>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p>
        </w:tc>
        <w:tc>
          <w:tcPr>
            <w:tcW w:w="985"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在职</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退休</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在职</w:t>
            </w:r>
          </w:p>
        </w:tc>
        <w:tc>
          <w:tcPr>
            <w:tcW w:w="1019"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退休</w:t>
            </w:r>
          </w:p>
        </w:tc>
        <w:tc>
          <w:tcPr>
            <w:tcW w:w="2552" w:type="dxa"/>
            <w:vMerge w:val="restart"/>
            <w:tcMar>
              <w:top w:w="72" w:type="dxa"/>
              <w:left w:w="144" w:type="dxa"/>
              <w:bottom w:w="72" w:type="dxa"/>
              <w:right w:w="144" w:type="dxa"/>
            </w:tcMar>
            <w:vAlign w:val="center"/>
          </w:tcPr>
          <w:p w:rsidR="00213511" w:rsidRPr="00383FBC" w:rsidRDefault="00213511" w:rsidP="00D70FC0">
            <w:pPr>
              <w:spacing w:line="360" w:lineRule="exact"/>
              <w:jc w:val="center"/>
              <w:rPr>
                <w:rFonts w:ascii="华文中宋" w:eastAsia="华文中宋" w:hAnsi="华文中宋"/>
                <w:snapToGrid w:val="0"/>
                <w:kern w:val="0"/>
                <w:sz w:val="24"/>
                <w:szCs w:val="24"/>
              </w:rPr>
            </w:pPr>
            <w:r w:rsidRPr="00383FBC">
              <w:rPr>
                <w:rFonts w:ascii="华文中宋" w:eastAsia="华文中宋" w:hAnsi="华文中宋" w:cs="华文中宋"/>
                <w:snapToGrid w:val="0"/>
                <w:kern w:val="0"/>
                <w:sz w:val="24"/>
                <w:szCs w:val="24"/>
              </w:rPr>
              <w:t>30</w:t>
            </w:r>
            <w:r w:rsidRPr="00383FBC">
              <w:rPr>
                <w:rFonts w:ascii="华文中宋" w:eastAsia="华文中宋" w:hAnsi="华文中宋" w:cs="华文中宋" w:hint="eastAsia"/>
                <w:snapToGrid w:val="0"/>
                <w:kern w:val="0"/>
                <w:sz w:val="24"/>
                <w:szCs w:val="24"/>
              </w:rPr>
              <w:t>万元</w:t>
            </w:r>
          </w:p>
        </w:tc>
      </w:tr>
      <w:tr w:rsidR="00213511" w:rsidRPr="00383FBC">
        <w:trPr>
          <w:trHeight w:hRule="exact" w:val="397"/>
          <w:jc w:val="center"/>
        </w:trPr>
        <w:tc>
          <w:tcPr>
            <w:tcW w:w="2078"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一级及以下</w:t>
            </w:r>
          </w:p>
        </w:tc>
        <w:tc>
          <w:tcPr>
            <w:tcW w:w="985"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color w:val="000000"/>
                <w:kern w:val="0"/>
                <w:sz w:val="24"/>
                <w:szCs w:val="24"/>
              </w:rPr>
            </w:pPr>
            <w:r w:rsidRPr="00383FBC">
              <w:rPr>
                <w:rFonts w:ascii="华文中宋" w:eastAsia="华文中宋" w:hAnsi="华文中宋" w:cs="华文中宋"/>
                <w:snapToGrid w:val="0"/>
                <w:color w:val="000000"/>
                <w:kern w:val="0"/>
                <w:sz w:val="24"/>
                <w:szCs w:val="24"/>
              </w:rPr>
              <w:t>200</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color w:val="000000"/>
                <w:kern w:val="0"/>
                <w:sz w:val="24"/>
                <w:szCs w:val="24"/>
              </w:rPr>
            </w:pPr>
            <w:r w:rsidRPr="00383FBC">
              <w:rPr>
                <w:rFonts w:ascii="华文中宋" w:eastAsia="华文中宋" w:hAnsi="华文中宋" w:cs="华文中宋"/>
                <w:snapToGrid w:val="0"/>
                <w:color w:val="000000"/>
                <w:kern w:val="0"/>
                <w:sz w:val="24"/>
                <w:szCs w:val="24"/>
              </w:rPr>
              <w:t>150</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85%</w:t>
            </w:r>
          </w:p>
        </w:tc>
        <w:tc>
          <w:tcPr>
            <w:tcW w:w="1019"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90%</w:t>
            </w:r>
          </w:p>
        </w:tc>
        <w:tc>
          <w:tcPr>
            <w:tcW w:w="2552" w:type="dxa"/>
            <w:vMerge/>
            <w:vAlign w:val="center"/>
          </w:tcPr>
          <w:p w:rsidR="00213511" w:rsidRPr="00383FBC" w:rsidRDefault="00213511" w:rsidP="00D70FC0">
            <w:pPr>
              <w:spacing w:line="360" w:lineRule="exact"/>
              <w:rPr>
                <w:rFonts w:ascii="华文中宋" w:eastAsia="华文中宋" w:hAnsi="华文中宋"/>
                <w:snapToGrid w:val="0"/>
                <w:kern w:val="0"/>
                <w:sz w:val="24"/>
                <w:szCs w:val="24"/>
              </w:rPr>
            </w:pPr>
          </w:p>
        </w:tc>
      </w:tr>
      <w:tr w:rsidR="00213511" w:rsidRPr="00383FBC">
        <w:trPr>
          <w:trHeight w:hRule="exact" w:val="397"/>
          <w:jc w:val="center"/>
        </w:trPr>
        <w:tc>
          <w:tcPr>
            <w:tcW w:w="2078"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二级</w:t>
            </w:r>
          </w:p>
        </w:tc>
        <w:tc>
          <w:tcPr>
            <w:tcW w:w="985"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400</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300</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83%</w:t>
            </w:r>
          </w:p>
        </w:tc>
        <w:tc>
          <w:tcPr>
            <w:tcW w:w="1019"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88%</w:t>
            </w:r>
          </w:p>
        </w:tc>
        <w:tc>
          <w:tcPr>
            <w:tcW w:w="2552" w:type="dxa"/>
            <w:vMerge/>
            <w:vAlign w:val="center"/>
          </w:tcPr>
          <w:p w:rsidR="00213511" w:rsidRPr="00383FBC" w:rsidRDefault="00213511" w:rsidP="00D70FC0">
            <w:pPr>
              <w:spacing w:line="360" w:lineRule="exact"/>
              <w:rPr>
                <w:rFonts w:ascii="华文中宋" w:eastAsia="华文中宋" w:hAnsi="华文中宋"/>
                <w:snapToGrid w:val="0"/>
                <w:kern w:val="0"/>
                <w:sz w:val="24"/>
                <w:szCs w:val="24"/>
              </w:rPr>
            </w:pPr>
          </w:p>
        </w:tc>
      </w:tr>
      <w:tr w:rsidR="00213511" w:rsidRPr="00383FBC">
        <w:trPr>
          <w:trHeight w:hRule="exact" w:val="397"/>
          <w:jc w:val="center"/>
        </w:trPr>
        <w:tc>
          <w:tcPr>
            <w:tcW w:w="2078"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snapToGrid w:val="0"/>
                <w:kern w:val="0"/>
                <w:sz w:val="24"/>
                <w:szCs w:val="24"/>
              </w:rPr>
            </w:pPr>
            <w:r w:rsidRPr="00383FBC">
              <w:rPr>
                <w:rFonts w:ascii="华文中宋" w:eastAsia="华文中宋" w:hAnsi="华文中宋" w:cs="华文中宋" w:hint="eastAsia"/>
                <w:snapToGrid w:val="0"/>
                <w:kern w:val="0"/>
                <w:sz w:val="24"/>
                <w:szCs w:val="24"/>
              </w:rPr>
              <w:t>三级</w:t>
            </w:r>
          </w:p>
        </w:tc>
        <w:tc>
          <w:tcPr>
            <w:tcW w:w="985"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600</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500</w:t>
            </w:r>
          </w:p>
        </w:tc>
        <w:tc>
          <w:tcPr>
            <w:tcW w:w="992"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80%</w:t>
            </w:r>
          </w:p>
        </w:tc>
        <w:tc>
          <w:tcPr>
            <w:tcW w:w="1019" w:type="dxa"/>
            <w:tcMar>
              <w:top w:w="72" w:type="dxa"/>
              <w:left w:w="144" w:type="dxa"/>
              <w:bottom w:w="72" w:type="dxa"/>
              <w:right w:w="144" w:type="dxa"/>
            </w:tcMar>
            <w:vAlign w:val="center"/>
          </w:tcPr>
          <w:p w:rsidR="00213511" w:rsidRPr="00383FBC" w:rsidRDefault="00213511" w:rsidP="00025824">
            <w:pPr>
              <w:spacing w:line="280" w:lineRule="exact"/>
              <w:jc w:val="center"/>
              <w:rPr>
                <w:rFonts w:ascii="华文中宋" w:eastAsia="华文中宋" w:hAnsi="华文中宋" w:cs="华文中宋"/>
                <w:snapToGrid w:val="0"/>
                <w:kern w:val="0"/>
                <w:sz w:val="24"/>
                <w:szCs w:val="24"/>
              </w:rPr>
            </w:pPr>
            <w:r w:rsidRPr="00383FBC">
              <w:rPr>
                <w:rFonts w:ascii="华文中宋" w:eastAsia="华文中宋" w:hAnsi="华文中宋" w:cs="华文中宋"/>
                <w:snapToGrid w:val="0"/>
                <w:kern w:val="0"/>
                <w:sz w:val="24"/>
                <w:szCs w:val="24"/>
              </w:rPr>
              <w:t>85%</w:t>
            </w:r>
          </w:p>
        </w:tc>
        <w:tc>
          <w:tcPr>
            <w:tcW w:w="2552" w:type="dxa"/>
            <w:vMerge/>
            <w:vAlign w:val="center"/>
          </w:tcPr>
          <w:p w:rsidR="00213511" w:rsidRPr="00383FBC" w:rsidRDefault="00213511" w:rsidP="00D70FC0">
            <w:pPr>
              <w:spacing w:line="360" w:lineRule="exact"/>
              <w:rPr>
                <w:rFonts w:ascii="华文中宋" w:eastAsia="华文中宋" w:hAnsi="华文中宋"/>
                <w:snapToGrid w:val="0"/>
                <w:kern w:val="0"/>
                <w:sz w:val="24"/>
                <w:szCs w:val="24"/>
              </w:rPr>
            </w:pPr>
          </w:p>
        </w:tc>
      </w:tr>
      <w:tr w:rsidR="00213511" w:rsidRPr="00383FBC">
        <w:trPr>
          <w:trHeight w:val="526"/>
          <w:jc w:val="center"/>
        </w:trPr>
        <w:tc>
          <w:tcPr>
            <w:tcW w:w="8618" w:type="dxa"/>
            <w:gridSpan w:val="6"/>
            <w:tcMar>
              <w:top w:w="72" w:type="dxa"/>
              <w:left w:w="144" w:type="dxa"/>
              <w:bottom w:w="72" w:type="dxa"/>
              <w:right w:w="144" w:type="dxa"/>
            </w:tcMar>
            <w:vAlign w:val="center"/>
          </w:tcPr>
          <w:p w:rsidR="00213511" w:rsidRPr="00383FBC" w:rsidRDefault="00213511" w:rsidP="00025824">
            <w:pPr>
              <w:spacing w:line="280" w:lineRule="exact"/>
              <w:rPr>
                <w:rFonts w:ascii="华文中宋" w:eastAsia="华文中宋" w:hAnsi="华文中宋"/>
                <w:snapToGrid w:val="0"/>
                <w:kern w:val="0"/>
                <w:sz w:val="24"/>
                <w:szCs w:val="24"/>
              </w:rPr>
            </w:pPr>
            <w:r w:rsidRPr="00383FBC">
              <w:rPr>
                <w:rFonts w:ascii="华文中宋" w:eastAsia="华文中宋" w:hAnsi="华文中宋" w:cs="华文中宋" w:hint="eastAsia"/>
                <w:sz w:val="24"/>
                <w:szCs w:val="24"/>
              </w:rPr>
              <w:t>市内由下级医疗机构转上级医疗机构的，起付标准实行补差；市内由上级医疗机构转下级医疗机构的，一次性按上级医疗机构起付标准执行。</w:t>
            </w:r>
          </w:p>
        </w:tc>
      </w:tr>
    </w:tbl>
    <w:p w:rsidR="00213511" w:rsidRPr="00093938" w:rsidRDefault="00213511" w:rsidP="00213511">
      <w:pPr>
        <w:spacing w:line="400" w:lineRule="exact"/>
        <w:ind w:firstLineChars="200" w:firstLine="31680"/>
        <w:rPr>
          <w:rFonts w:ascii="华文中宋" w:eastAsia="华文中宋" w:hAnsi="华文中宋"/>
          <w:sz w:val="24"/>
          <w:szCs w:val="24"/>
        </w:rPr>
      </w:pPr>
      <w:r w:rsidRPr="00093938">
        <w:rPr>
          <w:rFonts w:ascii="华文中宋" w:eastAsia="华文中宋" w:hAnsi="华文中宋" w:cs="华文中宋" w:hint="eastAsia"/>
          <w:sz w:val="24"/>
          <w:szCs w:val="24"/>
        </w:rPr>
        <w:t>（三）参保人员（含灵活就业、失业保险金代缴人员）符合计划生育政策的正常生育医疗费用按下列标准定额支付。</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2309"/>
        <w:gridCol w:w="3119"/>
        <w:gridCol w:w="3057"/>
      </w:tblGrid>
      <w:tr w:rsidR="00213511">
        <w:trPr>
          <w:trHeight w:hRule="exact" w:val="397"/>
          <w:jc w:val="center"/>
        </w:trPr>
        <w:tc>
          <w:tcPr>
            <w:tcW w:w="230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hint="eastAsia"/>
                <w:sz w:val="24"/>
                <w:szCs w:val="24"/>
              </w:rPr>
              <w:t>医疗机构</w:t>
            </w:r>
          </w:p>
        </w:tc>
        <w:tc>
          <w:tcPr>
            <w:tcW w:w="311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hint="eastAsia"/>
                <w:sz w:val="24"/>
                <w:szCs w:val="24"/>
              </w:rPr>
              <w:t>顺产</w:t>
            </w:r>
          </w:p>
        </w:tc>
        <w:tc>
          <w:tcPr>
            <w:tcW w:w="3057"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hint="eastAsia"/>
                <w:sz w:val="24"/>
                <w:szCs w:val="24"/>
              </w:rPr>
              <w:t>剖宫产</w:t>
            </w:r>
          </w:p>
        </w:tc>
      </w:tr>
      <w:tr w:rsidR="00213511">
        <w:trPr>
          <w:trHeight w:hRule="exact" w:val="397"/>
          <w:jc w:val="center"/>
        </w:trPr>
        <w:tc>
          <w:tcPr>
            <w:tcW w:w="230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hint="eastAsia"/>
                <w:sz w:val="24"/>
                <w:szCs w:val="24"/>
              </w:rPr>
              <w:t>一级及以下</w:t>
            </w:r>
          </w:p>
        </w:tc>
        <w:tc>
          <w:tcPr>
            <w:tcW w:w="311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sz w:val="24"/>
                <w:szCs w:val="24"/>
              </w:rPr>
              <w:t>2000</w:t>
            </w:r>
            <w:r w:rsidRPr="00383FBC">
              <w:rPr>
                <w:rFonts w:ascii="华文中宋" w:eastAsia="华文中宋" w:hAnsi="华文中宋" w:cs="华文中宋" w:hint="eastAsia"/>
                <w:sz w:val="24"/>
                <w:szCs w:val="24"/>
              </w:rPr>
              <w:t>元</w:t>
            </w:r>
          </w:p>
        </w:tc>
        <w:tc>
          <w:tcPr>
            <w:tcW w:w="3057"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sz w:val="24"/>
                <w:szCs w:val="24"/>
              </w:rPr>
              <w:t>2800</w:t>
            </w:r>
            <w:r w:rsidRPr="00383FBC">
              <w:rPr>
                <w:rFonts w:ascii="华文中宋" w:eastAsia="华文中宋" w:hAnsi="华文中宋" w:cs="华文中宋" w:hint="eastAsia"/>
                <w:sz w:val="24"/>
                <w:szCs w:val="24"/>
              </w:rPr>
              <w:t>元</w:t>
            </w:r>
          </w:p>
        </w:tc>
      </w:tr>
      <w:tr w:rsidR="00213511">
        <w:trPr>
          <w:trHeight w:hRule="exact" w:val="397"/>
          <w:jc w:val="center"/>
        </w:trPr>
        <w:tc>
          <w:tcPr>
            <w:tcW w:w="230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hint="eastAsia"/>
                <w:sz w:val="24"/>
                <w:szCs w:val="24"/>
              </w:rPr>
              <w:t>二级</w:t>
            </w:r>
          </w:p>
        </w:tc>
        <w:tc>
          <w:tcPr>
            <w:tcW w:w="311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sz w:val="24"/>
                <w:szCs w:val="24"/>
              </w:rPr>
              <w:t>2200</w:t>
            </w:r>
            <w:r w:rsidRPr="00383FBC">
              <w:rPr>
                <w:rFonts w:ascii="华文中宋" w:eastAsia="华文中宋" w:hAnsi="华文中宋" w:cs="华文中宋" w:hint="eastAsia"/>
                <w:sz w:val="24"/>
                <w:szCs w:val="24"/>
              </w:rPr>
              <w:t>元</w:t>
            </w:r>
          </w:p>
        </w:tc>
        <w:tc>
          <w:tcPr>
            <w:tcW w:w="3057"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sz w:val="24"/>
                <w:szCs w:val="24"/>
              </w:rPr>
              <w:t>3200</w:t>
            </w:r>
            <w:r w:rsidRPr="00383FBC">
              <w:rPr>
                <w:rFonts w:ascii="华文中宋" w:eastAsia="华文中宋" w:hAnsi="华文中宋" w:cs="华文中宋" w:hint="eastAsia"/>
                <w:sz w:val="24"/>
                <w:szCs w:val="24"/>
              </w:rPr>
              <w:t>元</w:t>
            </w:r>
          </w:p>
        </w:tc>
      </w:tr>
      <w:tr w:rsidR="00213511">
        <w:trPr>
          <w:trHeight w:hRule="exact" w:val="397"/>
          <w:jc w:val="center"/>
        </w:trPr>
        <w:tc>
          <w:tcPr>
            <w:tcW w:w="230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hint="eastAsia"/>
                <w:sz w:val="24"/>
                <w:szCs w:val="24"/>
              </w:rPr>
              <w:t>三级</w:t>
            </w:r>
          </w:p>
        </w:tc>
        <w:tc>
          <w:tcPr>
            <w:tcW w:w="3119"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sz w:val="24"/>
                <w:szCs w:val="24"/>
              </w:rPr>
              <w:t>2800</w:t>
            </w:r>
            <w:r w:rsidRPr="00383FBC">
              <w:rPr>
                <w:rFonts w:ascii="华文中宋" w:eastAsia="华文中宋" w:hAnsi="华文中宋" w:cs="华文中宋" w:hint="eastAsia"/>
                <w:sz w:val="24"/>
                <w:szCs w:val="24"/>
              </w:rPr>
              <w:t>元</w:t>
            </w:r>
          </w:p>
        </w:tc>
        <w:tc>
          <w:tcPr>
            <w:tcW w:w="3057" w:type="dxa"/>
            <w:tcMar>
              <w:top w:w="72" w:type="dxa"/>
              <w:left w:w="144" w:type="dxa"/>
              <w:bottom w:w="72" w:type="dxa"/>
              <w:right w:w="144" w:type="dxa"/>
            </w:tcMar>
            <w:vAlign w:val="center"/>
          </w:tcPr>
          <w:p w:rsidR="00213511" w:rsidRPr="00383FBC" w:rsidRDefault="00213511" w:rsidP="00BB2F49">
            <w:pPr>
              <w:spacing w:line="320" w:lineRule="exact"/>
              <w:jc w:val="center"/>
              <w:rPr>
                <w:rFonts w:ascii="华文中宋" w:eastAsia="华文中宋" w:hAnsi="华文中宋"/>
                <w:sz w:val="24"/>
                <w:szCs w:val="24"/>
              </w:rPr>
            </w:pPr>
            <w:r w:rsidRPr="00383FBC">
              <w:rPr>
                <w:rFonts w:ascii="华文中宋" w:eastAsia="华文中宋" w:hAnsi="华文中宋" w:cs="华文中宋"/>
                <w:sz w:val="24"/>
                <w:szCs w:val="24"/>
              </w:rPr>
              <w:t>4200</w:t>
            </w:r>
            <w:r w:rsidRPr="00383FBC">
              <w:rPr>
                <w:rFonts w:ascii="华文中宋" w:eastAsia="华文中宋" w:hAnsi="华文中宋" w:cs="华文中宋" w:hint="eastAsia"/>
                <w:sz w:val="24"/>
                <w:szCs w:val="24"/>
              </w:rPr>
              <w:t>元</w:t>
            </w:r>
          </w:p>
        </w:tc>
      </w:tr>
      <w:tr w:rsidR="00213511">
        <w:trPr>
          <w:trHeight w:hRule="exact" w:val="397"/>
          <w:jc w:val="center"/>
        </w:trPr>
        <w:tc>
          <w:tcPr>
            <w:tcW w:w="8485" w:type="dxa"/>
            <w:gridSpan w:val="3"/>
            <w:tcMar>
              <w:top w:w="72" w:type="dxa"/>
              <w:left w:w="144" w:type="dxa"/>
              <w:bottom w:w="72" w:type="dxa"/>
              <w:right w:w="144" w:type="dxa"/>
            </w:tcMar>
            <w:vAlign w:val="center"/>
          </w:tcPr>
          <w:p w:rsidR="00213511" w:rsidRPr="00383FBC" w:rsidRDefault="00213511" w:rsidP="00BB2F49">
            <w:pPr>
              <w:spacing w:line="320" w:lineRule="exact"/>
              <w:jc w:val="left"/>
              <w:rPr>
                <w:rFonts w:ascii="华文中宋" w:eastAsia="华文中宋" w:hAnsi="华文中宋"/>
                <w:sz w:val="24"/>
                <w:szCs w:val="24"/>
              </w:rPr>
            </w:pPr>
            <w:r w:rsidRPr="00383FBC">
              <w:rPr>
                <w:rFonts w:ascii="华文中宋" w:eastAsia="华文中宋" w:hAnsi="华文中宋" w:cs="华文中宋" w:hint="eastAsia"/>
                <w:sz w:val="24"/>
                <w:szCs w:val="24"/>
              </w:rPr>
              <w:t>生育多胞胎的，每多一胎另外补助</w:t>
            </w:r>
            <w:r w:rsidRPr="00383FBC">
              <w:rPr>
                <w:rFonts w:ascii="华文中宋" w:eastAsia="华文中宋" w:hAnsi="华文中宋" w:cs="华文中宋"/>
                <w:sz w:val="24"/>
                <w:szCs w:val="24"/>
              </w:rPr>
              <w:t>500</w:t>
            </w:r>
            <w:r w:rsidRPr="00383FBC">
              <w:rPr>
                <w:rFonts w:ascii="华文中宋" w:eastAsia="华文中宋" w:hAnsi="华文中宋" w:cs="华文中宋" w:hint="eastAsia"/>
                <w:sz w:val="24"/>
                <w:szCs w:val="24"/>
              </w:rPr>
              <w:t>元。</w:t>
            </w:r>
          </w:p>
        </w:tc>
      </w:tr>
    </w:tbl>
    <w:p w:rsidR="00213511" w:rsidRPr="00093938" w:rsidRDefault="00213511" w:rsidP="00213511">
      <w:pPr>
        <w:autoSpaceDE w:val="0"/>
        <w:autoSpaceDN w:val="0"/>
        <w:adjustRightInd w:val="0"/>
        <w:spacing w:line="320" w:lineRule="exact"/>
        <w:ind w:firstLineChars="200" w:firstLine="31680"/>
        <w:rPr>
          <w:rFonts w:ascii="华文中宋" w:eastAsia="华文中宋" w:hAnsi="华文中宋"/>
          <w:b/>
          <w:bCs/>
          <w:kern w:val="0"/>
          <w:sz w:val="24"/>
          <w:szCs w:val="24"/>
        </w:rPr>
      </w:pPr>
      <w:r w:rsidRPr="00093938">
        <w:rPr>
          <w:rFonts w:ascii="华文中宋" w:eastAsia="华文中宋" w:hAnsi="华文中宋" w:cs="华文中宋" w:hint="eastAsia"/>
          <w:b/>
          <w:bCs/>
          <w:sz w:val="24"/>
          <w:szCs w:val="24"/>
        </w:rPr>
        <w:t>四、</w:t>
      </w:r>
      <w:r w:rsidRPr="00093938">
        <w:rPr>
          <w:rFonts w:ascii="华文中宋" w:eastAsia="华文中宋" w:hAnsi="华文中宋" w:cs="华文中宋" w:hint="eastAsia"/>
          <w:b/>
          <w:bCs/>
          <w:kern w:val="0"/>
          <w:sz w:val="24"/>
          <w:szCs w:val="24"/>
        </w:rPr>
        <w:t>城镇职工住院申报及医疗费用报销程序</w:t>
      </w:r>
    </w:p>
    <w:p w:rsidR="00213511" w:rsidRPr="00D52B50" w:rsidRDefault="00213511" w:rsidP="0013364B">
      <w:pPr>
        <w:autoSpaceDE w:val="0"/>
        <w:autoSpaceDN w:val="0"/>
        <w:adjustRightInd w:val="0"/>
        <w:spacing w:line="320" w:lineRule="exact"/>
        <w:ind w:firstLineChars="200" w:firstLine="31680"/>
        <w:rPr>
          <w:rFonts w:ascii="华文中宋" w:eastAsia="华文中宋" w:hAnsi="华文中宋"/>
          <w:kern w:val="0"/>
          <w:sz w:val="24"/>
          <w:szCs w:val="24"/>
        </w:rPr>
      </w:pPr>
      <w:r w:rsidRPr="00D52B50">
        <w:rPr>
          <w:rFonts w:ascii="华文中宋" w:eastAsia="华文中宋" w:hAnsi="华文中宋" w:cs="华文中宋" w:hint="eastAsia"/>
          <w:kern w:val="0"/>
          <w:sz w:val="24"/>
          <w:szCs w:val="24"/>
        </w:rPr>
        <w:t>（一）基本医疗保险参保人员因病在市内联网定点医疗机构住院的，应在入院后至</w:t>
      </w:r>
      <w:r w:rsidRPr="00D52B50">
        <w:rPr>
          <w:rFonts w:ascii="华文中宋" w:eastAsia="华文中宋" w:hAnsi="华文中宋" w:cs="华文中宋" w:hint="eastAsia"/>
          <w:sz w:val="24"/>
          <w:szCs w:val="24"/>
        </w:rPr>
        <w:t>出院前</w:t>
      </w:r>
      <w:r w:rsidRPr="00D52B50">
        <w:rPr>
          <w:rFonts w:ascii="华文中宋" w:eastAsia="华文中宋" w:hAnsi="华文中宋" w:cs="华文中宋" w:hint="eastAsia"/>
          <w:kern w:val="0"/>
          <w:sz w:val="24"/>
          <w:szCs w:val="24"/>
        </w:rPr>
        <w:t>凭《中华人民共和国社会保障卡》或身份证（户口本）在所住医院的医保科办理申报手续。出院时同样凭上述证件在所住医院的医保科办理出院手续并报销医疗费，只付给医院应由本人承担的医疗费用。</w:t>
      </w:r>
    </w:p>
    <w:p w:rsidR="00213511" w:rsidRPr="00D52B50" w:rsidRDefault="00213511" w:rsidP="0013364B">
      <w:pPr>
        <w:autoSpaceDE w:val="0"/>
        <w:autoSpaceDN w:val="0"/>
        <w:adjustRightInd w:val="0"/>
        <w:spacing w:line="320" w:lineRule="exact"/>
        <w:ind w:firstLineChars="200" w:firstLine="31680"/>
        <w:rPr>
          <w:rFonts w:ascii="华文中宋" w:eastAsia="华文中宋" w:hAnsi="华文中宋"/>
          <w:sz w:val="24"/>
          <w:szCs w:val="24"/>
        </w:rPr>
      </w:pPr>
      <w:r w:rsidRPr="00D52B50">
        <w:rPr>
          <w:rFonts w:ascii="华文中宋" w:eastAsia="华文中宋" w:hAnsi="华文中宋" w:cs="华文中宋" w:hint="eastAsia"/>
          <w:kern w:val="0"/>
          <w:sz w:val="24"/>
          <w:szCs w:val="24"/>
        </w:rPr>
        <w:t>（二）参保人员因病在市外联网医院治疗的，应在入院后至</w:t>
      </w:r>
      <w:r w:rsidRPr="00D52B50">
        <w:rPr>
          <w:rFonts w:ascii="华文中宋" w:eastAsia="华文中宋" w:hAnsi="华文中宋" w:cs="华文中宋" w:hint="eastAsia"/>
          <w:sz w:val="24"/>
          <w:szCs w:val="24"/>
        </w:rPr>
        <w:t>出院前采用四川医保</w:t>
      </w:r>
      <w:r w:rsidRPr="00D52B50">
        <w:rPr>
          <w:rFonts w:ascii="华文中宋" w:eastAsia="华文中宋" w:hAnsi="华文中宋" w:cs="华文中宋"/>
          <w:sz w:val="24"/>
          <w:szCs w:val="24"/>
        </w:rPr>
        <w:t>APP</w:t>
      </w:r>
      <w:r w:rsidRPr="00D52B50">
        <w:rPr>
          <w:rFonts w:ascii="华文中宋" w:eastAsia="华文中宋" w:hAnsi="华文中宋" w:cs="华文中宋" w:hint="eastAsia"/>
          <w:sz w:val="24"/>
          <w:szCs w:val="24"/>
        </w:rPr>
        <w:t>登录、或电话联系县医保事务中心备案（备案及咨询电话：</w:t>
      </w:r>
      <w:r w:rsidRPr="00D52B50">
        <w:rPr>
          <w:rFonts w:ascii="华文中宋" w:eastAsia="华文中宋" w:hAnsi="华文中宋" w:cs="华文中宋"/>
          <w:sz w:val="24"/>
          <w:szCs w:val="24"/>
        </w:rPr>
        <w:t>0831-2621064</w:t>
      </w:r>
      <w:r w:rsidRPr="00D52B50">
        <w:rPr>
          <w:rFonts w:ascii="华文中宋" w:eastAsia="华文中宋" w:hAnsi="华文中宋" w:cs="华文中宋" w:hint="eastAsia"/>
          <w:sz w:val="24"/>
          <w:szCs w:val="24"/>
        </w:rPr>
        <w:t>、</w:t>
      </w:r>
      <w:r w:rsidRPr="00D52B50">
        <w:rPr>
          <w:rFonts w:ascii="华文中宋" w:eastAsia="华文中宋" w:hAnsi="华文中宋" w:cs="华文中宋"/>
          <w:sz w:val="24"/>
          <w:szCs w:val="24"/>
        </w:rPr>
        <w:t>2639186</w:t>
      </w:r>
      <w:r w:rsidRPr="00D52B50">
        <w:rPr>
          <w:rFonts w:ascii="华文中宋" w:eastAsia="华文中宋" w:hAnsi="华文中宋" w:cs="华文中宋" w:hint="eastAsia"/>
          <w:sz w:val="24"/>
          <w:szCs w:val="24"/>
        </w:rPr>
        <w:t>、</w:t>
      </w:r>
      <w:r w:rsidRPr="00D52B50">
        <w:rPr>
          <w:rFonts w:ascii="华文中宋" w:eastAsia="华文中宋" w:hAnsi="华文中宋" w:cs="华文中宋"/>
          <w:sz w:val="24"/>
          <w:szCs w:val="24"/>
        </w:rPr>
        <w:t>2639187</w:t>
      </w:r>
      <w:r w:rsidRPr="00D52B50">
        <w:rPr>
          <w:rFonts w:ascii="华文中宋" w:eastAsia="华文中宋" w:hAnsi="华文中宋" w:cs="华文中宋" w:hint="eastAsia"/>
          <w:sz w:val="24"/>
          <w:szCs w:val="24"/>
        </w:rPr>
        <w:t>），备案成功后</w:t>
      </w:r>
      <w:r w:rsidRPr="00D52B50">
        <w:rPr>
          <w:rFonts w:ascii="华文中宋" w:eastAsia="华文中宋" w:hAnsi="华文中宋" w:cs="华文中宋" w:hint="eastAsia"/>
          <w:kern w:val="0"/>
          <w:sz w:val="24"/>
          <w:szCs w:val="24"/>
        </w:rPr>
        <w:t>凭《中华人民共和国社会保障卡》到所住医院的医保科办理申报手续。出院时同样凭《中华人民共和国社会保障卡》在所住医院的医保科办理出院手续并报销医疗费，只付给医院应由本人承担的医疗费用。</w:t>
      </w:r>
    </w:p>
    <w:p w:rsidR="00213511" w:rsidRPr="00D52B50" w:rsidRDefault="00213511" w:rsidP="0013364B">
      <w:pPr>
        <w:autoSpaceDE w:val="0"/>
        <w:autoSpaceDN w:val="0"/>
        <w:adjustRightInd w:val="0"/>
        <w:spacing w:line="320" w:lineRule="exact"/>
        <w:ind w:firstLineChars="200" w:firstLine="31680"/>
        <w:rPr>
          <w:rFonts w:ascii="华文中宋" w:eastAsia="华文中宋" w:hAnsi="华文中宋"/>
          <w:kern w:val="0"/>
          <w:sz w:val="24"/>
          <w:szCs w:val="24"/>
        </w:rPr>
      </w:pPr>
      <w:r w:rsidRPr="00D52B50">
        <w:rPr>
          <w:rFonts w:ascii="华文中宋" w:eastAsia="华文中宋" w:hAnsi="华文中宋" w:cs="华文中宋" w:hint="eastAsia"/>
          <w:kern w:val="0"/>
          <w:sz w:val="24"/>
          <w:szCs w:val="24"/>
        </w:rPr>
        <w:t>（三）</w:t>
      </w:r>
      <w:r w:rsidRPr="00D52B50">
        <w:rPr>
          <w:rFonts w:ascii="华文中宋" w:eastAsia="华文中宋" w:hAnsi="华文中宋" w:cs="华文中宋" w:hint="eastAsia"/>
          <w:sz w:val="24"/>
          <w:szCs w:val="24"/>
        </w:rPr>
        <w:t>参保人员在未联网结算的定点医疗机构住院的，费用全部由参保人员个人先垫付，出院后凭出院证、费用明细汇总清单（必要时应提供每日费用清单）和医疗机构统一发票原件到县医保事务中心报销医疗费并提供本人的</w:t>
      </w:r>
      <w:r w:rsidRPr="00D52B50">
        <w:rPr>
          <w:rFonts w:ascii="华文中宋" w:eastAsia="华文中宋" w:hAnsi="华文中宋" w:cs="华文中宋" w:hint="eastAsia"/>
          <w:kern w:val="0"/>
          <w:sz w:val="24"/>
          <w:szCs w:val="24"/>
        </w:rPr>
        <w:t>《中华人民共和国社会保障卡》复印件；属意外伤害的还须提供外伤承诺书和住院病历复印件。</w:t>
      </w:r>
    </w:p>
    <w:p w:rsidR="00213511" w:rsidRPr="00D52B50" w:rsidRDefault="00213511" w:rsidP="0013364B">
      <w:pPr>
        <w:autoSpaceDE w:val="0"/>
        <w:autoSpaceDN w:val="0"/>
        <w:adjustRightInd w:val="0"/>
        <w:spacing w:line="320" w:lineRule="exact"/>
        <w:ind w:firstLineChars="200" w:firstLine="31680"/>
        <w:rPr>
          <w:rFonts w:ascii="华文中宋" w:eastAsia="华文中宋" w:hAnsi="华文中宋" w:cs="华文中宋"/>
          <w:kern w:val="0"/>
          <w:sz w:val="24"/>
          <w:szCs w:val="24"/>
        </w:rPr>
      </w:pPr>
      <w:r w:rsidRPr="00D52B50">
        <w:rPr>
          <w:rFonts w:ascii="华文中宋" w:eastAsia="华文中宋" w:hAnsi="华文中宋" w:cs="华文中宋" w:hint="eastAsia"/>
          <w:kern w:val="0"/>
          <w:sz w:val="24"/>
          <w:szCs w:val="24"/>
        </w:rPr>
        <w:t>基本医疗保险参保缴费咨询电话：</w:t>
      </w:r>
      <w:r w:rsidRPr="00D52B50">
        <w:rPr>
          <w:rFonts w:ascii="华文中宋" w:eastAsia="华文中宋" w:hAnsi="华文中宋" w:cs="华文中宋"/>
          <w:kern w:val="0"/>
          <w:sz w:val="24"/>
          <w:szCs w:val="24"/>
        </w:rPr>
        <w:t>0831-2623160</w:t>
      </w:r>
    </w:p>
    <w:p w:rsidR="00213511" w:rsidRPr="00D52B50" w:rsidRDefault="00213511" w:rsidP="0013364B">
      <w:pPr>
        <w:autoSpaceDE w:val="0"/>
        <w:autoSpaceDN w:val="0"/>
        <w:adjustRightInd w:val="0"/>
        <w:spacing w:line="320" w:lineRule="exact"/>
        <w:ind w:firstLineChars="200" w:firstLine="31680"/>
        <w:rPr>
          <w:rFonts w:ascii="华文中宋" w:eastAsia="华文中宋" w:hAnsi="华文中宋" w:cs="华文中宋"/>
          <w:kern w:val="0"/>
          <w:sz w:val="24"/>
          <w:szCs w:val="24"/>
        </w:rPr>
      </w:pPr>
      <w:r w:rsidRPr="00D52B50">
        <w:rPr>
          <w:rFonts w:ascii="华文中宋" w:eastAsia="华文中宋" w:hAnsi="华文中宋" w:cs="华文中宋" w:hint="eastAsia"/>
          <w:kern w:val="0"/>
          <w:sz w:val="24"/>
          <w:szCs w:val="24"/>
        </w:rPr>
        <w:t>基本医疗保险监督举报电话：</w:t>
      </w:r>
      <w:r w:rsidRPr="00D52B50">
        <w:rPr>
          <w:rFonts w:ascii="华文中宋" w:eastAsia="华文中宋" w:hAnsi="华文中宋" w:cs="华文中宋"/>
          <w:kern w:val="0"/>
          <w:sz w:val="24"/>
          <w:szCs w:val="24"/>
        </w:rPr>
        <w:t>0831-2624393</w:t>
      </w:r>
    </w:p>
    <w:p w:rsidR="00213511" w:rsidRPr="00093938" w:rsidRDefault="00213511" w:rsidP="0013364B">
      <w:pPr>
        <w:autoSpaceDE w:val="0"/>
        <w:autoSpaceDN w:val="0"/>
        <w:adjustRightInd w:val="0"/>
        <w:spacing w:line="320" w:lineRule="exact"/>
        <w:ind w:firstLineChars="200" w:firstLine="31680"/>
        <w:rPr>
          <w:rFonts w:ascii="华文中宋" w:eastAsia="华文中宋" w:hAnsi="华文中宋"/>
          <w:b/>
          <w:bCs/>
          <w:sz w:val="24"/>
          <w:szCs w:val="24"/>
        </w:rPr>
      </w:pPr>
      <w:r w:rsidRPr="00093938">
        <w:rPr>
          <w:rFonts w:ascii="华文中宋" w:eastAsia="华文中宋" w:hAnsi="华文中宋" w:cs="华文中宋" w:hint="eastAsia"/>
          <w:b/>
          <w:bCs/>
          <w:sz w:val="24"/>
          <w:szCs w:val="24"/>
        </w:rPr>
        <w:t>五、</w:t>
      </w:r>
      <w:r w:rsidRPr="00093938">
        <w:rPr>
          <w:rFonts w:ascii="华文中宋" w:eastAsia="华文中宋" w:hAnsi="华文中宋" w:cs="华文中宋" w:hint="eastAsia"/>
          <w:b/>
          <w:bCs/>
          <w:kern w:val="0"/>
          <w:sz w:val="24"/>
          <w:szCs w:val="24"/>
        </w:rPr>
        <w:t>城镇职工</w:t>
      </w:r>
      <w:r w:rsidRPr="00093938">
        <w:rPr>
          <w:rFonts w:ascii="华文中宋" w:eastAsia="华文中宋" w:hAnsi="华文中宋" w:cs="华文中宋" w:hint="eastAsia"/>
          <w:b/>
          <w:bCs/>
          <w:sz w:val="24"/>
          <w:szCs w:val="24"/>
        </w:rPr>
        <w:t>大病（补充）医疗保险</w:t>
      </w:r>
    </w:p>
    <w:p w:rsidR="00213511" w:rsidRPr="00093938" w:rsidRDefault="00213511" w:rsidP="0013364B">
      <w:pPr>
        <w:spacing w:line="320" w:lineRule="exact"/>
        <w:ind w:firstLineChars="200" w:firstLine="31680"/>
        <w:rPr>
          <w:rFonts w:ascii="华文中宋" w:eastAsia="华文中宋" w:hAnsi="华文中宋"/>
          <w:kern w:val="0"/>
          <w:sz w:val="24"/>
          <w:szCs w:val="24"/>
        </w:rPr>
      </w:pPr>
      <w:r w:rsidRPr="00093938">
        <w:rPr>
          <w:rFonts w:ascii="华文中宋" w:eastAsia="华文中宋" w:hAnsi="华文中宋" w:cs="华文中宋" w:hint="eastAsia"/>
          <w:sz w:val="24"/>
          <w:szCs w:val="24"/>
        </w:rPr>
        <w:t>（一）缴费</w:t>
      </w:r>
      <w:r w:rsidRPr="00093938">
        <w:rPr>
          <w:rFonts w:ascii="华文中宋" w:eastAsia="华文中宋" w:hAnsi="华文中宋" w:cs="华文中宋" w:hint="eastAsia"/>
          <w:kern w:val="0"/>
          <w:sz w:val="24"/>
          <w:szCs w:val="24"/>
        </w:rPr>
        <w:t>。在职职工按缴费申报工资基数的</w:t>
      </w:r>
      <w:r w:rsidRPr="00093938">
        <w:rPr>
          <w:rFonts w:ascii="华文中宋" w:eastAsia="华文中宋" w:hAnsi="华文中宋" w:cs="华文中宋"/>
          <w:kern w:val="0"/>
          <w:sz w:val="24"/>
          <w:szCs w:val="24"/>
        </w:rPr>
        <w:t>0.4%</w:t>
      </w:r>
      <w:r w:rsidRPr="00093938">
        <w:rPr>
          <w:rFonts w:ascii="华文中宋" w:eastAsia="华文中宋" w:hAnsi="华文中宋" w:cs="华文中宋" w:hint="eastAsia"/>
          <w:kern w:val="0"/>
          <w:sz w:val="24"/>
          <w:szCs w:val="24"/>
        </w:rPr>
        <w:t>缴纳补充医疗保险费，单位职工由所在单位缴纳，灵活就业人员由个人缴纳；职工个人每年按</w:t>
      </w:r>
      <w:r w:rsidRPr="00093938">
        <w:rPr>
          <w:rFonts w:ascii="华文中宋" w:eastAsia="华文中宋" w:hAnsi="华文中宋" w:cs="华文中宋"/>
          <w:kern w:val="0"/>
          <w:sz w:val="24"/>
          <w:szCs w:val="24"/>
        </w:rPr>
        <w:t>60</w:t>
      </w:r>
      <w:r w:rsidRPr="00093938">
        <w:rPr>
          <w:rFonts w:ascii="华文中宋" w:eastAsia="华文中宋" w:hAnsi="华文中宋" w:cs="华文中宋" w:hint="eastAsia"/>
          <w:kern w:val="0"/>
          <w:sz w:val="24"/>
          <w:szCs w:val="24"/>
        </w:rPr>
        <w:t>元的标准缴纳补充医疗保险费，由所在单位代扣代缴。</w:t>
      </w:r>
    </w:p>
    <w:p w:rsidR="00213511" w:rsidRPr="00025824" w:rsidRDefault="00213511" w:rsidP="00905A09">
      <w:pPr>
        <w:autoSpaceDE w:val="0"/>
        <w:autoSpaceDN w:val="0"/>
        <w:adjustRightInd w:val="0"/>
        <w:spacing w:line="320" w:lineRule="exact"/>
        <w:ind w:firstLineChars="200" w:firstLine="31680"/>
        <w:rPr>
          <w:rFonts w:ascii="华文中宋" w:eastAsia="华文中宋" w:hAnsi="华文中宋"/>
          <w:kern w:val="0"/>
          <w:sz w:val="24"/>
          <w:szCs w:val="24"/>
        </w:rPr>
      </w:pPr>
      <w:r w:rsidRPr="00093938">
        <w:rPr>
          <w:rFonts w:ascii="华文中宋" w:eastAsia="华文中宋" w:hAnsi="华文中宋" w:cs="华文中宋" w:hint="eastAsia"/>
          <w:kern w:val="0"/>
          <w:sz w:val="24"/>
          <w:szCs w:val="24"/>
        </w:rPr>
        <w:t>（二）大病（补充）医疗保险待遇。政策范围内的住院医疗费及三类门诊特殊疾病的门诊医疗费，基本医疗保险报销后的个人承担部分纳入补充医疗保险报销，其中</w:t>
      </w:r>
      <w:r w:rsidRPr="00093938">
        <w:rPr>
          <w:rFonts w:ascii="华文中宋" w:eastAsia="华文中宋" w:hAnsi="华文中宋" w:cs="华文中宋"/>
          <w:kern w:val="0"/>
          <w:sz w:val="24"/>
          <w:szCs w:val="24"/>
        </w:rPr>
        <w:t>1501-5000</w:t>
      </w:r>
      <w:r w:rsidRPr="00093938">
        <w:rPr>
          <w:rFonts w:ascii="华文中宋" w:eastAsia="华文中宋" w:hAnsi="华文中宋" w:cs="华文中宋" w:hint="eastAsia"/>
          <w:kern w:val="0"/>
          <w:sz w:val="24"/>
          <w:szCs w:val="24"/>
        </w:rPr>
        <w:t>元报销</w:t>
      </w:r>
      <w:r w:rsidRPr="00093938">
        <w:rPr>
          <w:rFonts w:ascii="华文中宋" w:eastAsia="华文中宋" w:hAnsi="华文中宋" w:cs="华文中宋"/>
          <w:kern w:val="0"/>
          <w:sz w:val="24"/>
          <w:szCs w:val="24"/>
        </w:rPr>
        <w:t>50%</w:t>
      </w:r>
      <w:r w:rsidRPr="00093938">
        <w:rPr>
          <w:rFonts w:ascii="华文中宋" w:eastAsia="华文中宋" w:hAnsi="华文中宋" w:cs="华文中宋" w:hint="eastAsia"/>
          <w:kern w:val="0"/>
          <w:sz w:val="24"/>
          <w:szCs w:val="24"/>
        </w:rPr>
        <w:t>，</w:t>
      </w:r>
      <w:r w:rsidRPr="00093938">
        <w:rPr>
          <w:rFonts w:ascii="华文中宋" w:eastAsia="华文中宋" w:hAnsi="华文中宋" w:cs="华文中宋"/>
          <w:kern w:val="0"/>
          <w:sz w:val="24"/>
          <w:szCs w:val="24"/>
        </w:rPr>
        <w:t>5001-10000</w:t>
      </w:r>
      <w:r w:rsidRPr="00093938">
        <w:rPr>
          <w:rFonts w:ascii="华文中宋" w:eastAsia="华文中宋" w:hAnsi="华文中宋" w:cs="华文中宋" w:hint="eastAsia"/>
          <w:kern w:val="0"/>
          <w:sz w:val="24"/>
          <w:szCs w:val="24"/>
        </w:rPr>
        <w:t>元报销</w:t>
      </w:r>
      <w:r w:rsidRPr="00093938">
        <w:rPr>
          <w:rFonts w:ascii="华文中宋" w:eastAsia="华文中宋" w:hAnsi="华文中宋" w:cs="华文中宋"/>
          <w:kern w:val="0"/>
          <w:sz w:val="24"/>
          <w:szCs w:val="24"/>
        </w:rPr>
        <w:t>70%</w:t>
      </w:r>
      <w:r w:rsidRPr="00093938">
        <w:rPr>
          <w:rFonts w:ascii="华文中宋" w:eastAsia="华文中宋" w:hAnsi="华文中宋" w:cs="华文中宋" w:hint="eastAsia"/>
          <w:kern w:val="0"/>
          <w:sz w:val="24"/>
          <w:szCs w:val="24"/>
        </w:rPr>
        <w:t>，</w:t>
      </w:r>
      <w:r w:rsidRPr="00093938">
        <w:rPr>
          <w:rFonts w:ascii="华文中宋" w:eastAsia="华文中宋" w:hAnsi="华文中宋" w:cs="华文中宋"/>
          <w:kern w:val="0"/>
          <w:sz w:val="24"/>
          <w:szCs w:val="24"/>
        </w:rPr>
        <w:t>1000</w:t>
      </w:r>
      <w:r>
        <w:rPr>
          <w:rFonts w:ascii="华文中宋" w:eastAsia="华文中宋" w:hAnsi="华文中宋" w:cs="华文中宋"/>
          <w:kern w:val="0"/>
          <w:sz w:val="24"/>
          <w:szCs w:val="24"/>
        </w:rPr>
        <w:t>0</w:t>
      </w:r>
      <w:r w:rsidRPr="00093938">
        <w:rPr>
          <w:rFonts w:ascii="华文中宋" w:eastAsia="华文中宋" w:hAnsi="华文中宋" w:cs="华文中宋" w:hint="eastAsia"/>
          <w:kern w:val="0"/>
          <w:sz w:val="24"/>
          <w:szCs w:val="24"/>
        </w:rPr>
        <w:t>元以上的部分报销</w:t>
      </w:r>
      <w:r w:rsidRPr="00093938">
        <w:rPr>
          <w:rFonts w:ascii="华文中宋" w:eastAsia="华文中宋" w:hAnsi="华文中宋" w:cs="华文中宋"/>
          <w:kern w:val="0"/>
          <w:sz w:val="24"/>
          <w:szCs w:val="24"/>
        </w:rPr>
        <w:t>90%</w:t>
      </w:r>
      <w:r w:rsidRPr="00093938">
        <w:rPr>
          <w:rFonts w:ascii="华文中宋" w:eastAsia="华文中宋" w:hAnsi="华文中宋" w:cs="华文中宋" w:hint="eastAsia"/>
          <w:kern w:val="0"/>
          <w:sz w:val="24"/>
          <w:szCs w:val="24"/>
        </w:rPr>
        <w:t>，全年累计可报销</w:t>
      </w:r>
      <w:r w:rsidRPr="00093938">
        <w:rPr>
          <w:rFonts w:ascii="华文中宋" w:eastAsia="华文中宋" w:hAnsi="华文中宋" w:cs="华文中宋"/>
          <w:kern w:val="0"/>
          <w:sz w:val="24"/>
          <w:szCs w:val="24"/>
        </w:rPr>
        <w:t>35</w:t>
      </w:r>
      <w:r w:rsidRPr="00093938">
        <w:rPr>
          <w:rFonts w:ascii="华文中宋" w:eastAsia="华文中宋" w:hAnsi="华文中宋" w:cs="华文中宋" w:hint="eastAsia"/>
          <w:kern w:val="0"/>
          <w:sz w:val="24"/>
          <w:szCs w:val="24"/>
        </w:rPr>
        <w:t>万元。</w:t>
      </w:r>
    </w:p>
    <w:sectPr w:rsidR="00213511" w:rsidRPr="00025824" w:rsidSect="00D52B50">
      <w:pgSz w:w="11906" w:h="16838" w:code="9"/>
      <w:pgMar w:top="1361" w:right="1588" w:bottom="1361" w:left="1588" w:header="851" w:footer="992" w:gutter="0"/>
      <w:cols w:space="425"/>
      <w:docGrid w:type="lines" w:linePitch="5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511" w:rsidRDefault="00213511" w:rsidP="00AA119A">
      <w:r>
        <w:separator/>
      </w:r>
    </w:p>
  </w:endnote>
  <w:endnote w:type="continuationSeparator" w:id="0">
    <w:p w:rsidR="00213511" w:rsidRDefault="00213511" w:rsidP="00AA11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微软雅黑"/>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511" w:rsidRDefault="00213511" w:rsidP="00AA119A">
      <w:r>
        <w:separator/>
      </w:r>
    </w:p>
  </w:footnote>
  <w:footnote w:type="continuationSeparator" w:id="0">
    <w:p w:rsidR="00213511" w:rsidRDefault="00213511" w:rsidP="00AA11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60"/>
  <w:drawingGridVerticalSpacing w:val="289"/>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5478"/>
    <w:rsid w:val="00025824"/>
    <w:rsid w:val="00093938"/>
    <w:rsid w:val="0011672D"/>
    <w:rsid w:val="0013364B"/>
    <w:rsid w:val="00141EAC"/>
    <w:rsid w:val="00213511"/>
    <w:rsid w:val="002A57B4"/>
    <w:rsid w:val="002F7302"/>
    <w:rsid w:val="00383FBC"/>
    <w:rsid w:val="00595085"/>
    <w:rsid w:val="0061727D"/>
    <w:rsid w:val="0071265A"/>
    <w:rsid w:val="00735826"/>
    <w:rsid w:val="007E0F42"/>
    <w:rsid w:val="00871085"/>
    <w:rsid w:val="00905A09"/>
    <w:rsid w:val="00965478"/>
    <w:rsid w:val="00983EB5"/>
    <w:rsid w:val="00AA119A"/>
    <w:rsid w:val="00B23E6D"/>
    <w:rsid w:val="00B813B8"/>
    <w:rsid w:val="00BB2F49"/>
    <w:rsid w:val="00D44F79"/>
    <w:rsid w:val="00D52B50"/>
    <w:rsid w:val="00D70FC0"/>
    <w:rsid w:val="00EF3D40"/>
    <w:rsid w:val="00F875F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78"/>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A11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A119A"/>
    <w:rPr>
      <w:rFonts w:ascii="Times New Roman" w:eastAsia="宋体" w:hAnsi="Times New Roman" w:cs="Times New Roman"/>
      <w:sz w:val="18"/>
      <w:szCs w:val="18"/>
    </w:rPr>
  </w:style>
  <w:style w:type="paragraph" w:styleId="Footer">
    <w:name w:val="footer"/>
    <w:basedOn w:val="Normal"/>
    <w:link w:val="FooterChar"/>
    <w:uiPriority w:val="99"/>
    <w:semiHidden/>
    <w:rsid w:val="00AA11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A119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2</Pages>
  <Words>307</Words>
  <Characters>1751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梁晋军</dc:creator>
  <cp:keywords/>
  <dc:description/>
  <cp:lastModifiedBy>雷德容</cp:lastModifiedBy>
  <cp:revision>7</cp:revision>
  <cp:lastPrinted>2020-05-06T08:04:00Z</cp:lastPrinted>
  <dcterms:created xsi:type="dcterms:W3CDTF">2020-05-04T02:55:00Z</dcterms:created>
  <dcterms:modified xsi:type="dcterms:W3CDTF">2020-05-08T10:07:00Z</dcterms:modified>
</cp:coreProperties>
</file>