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询价函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default" w:ascii="仿宋_GB2312" w:hAnsi="仿宋_GB2312" w:eastAsia="仿宋_GB2312" w:cs="仿宋_GB2312"/>
          <w:kern w:val="36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依照《中华人民共和国政府采购法》及医院内部相关规定，特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后勤管理中心409办公室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雷老师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p>
      <w:pPr>
        <w:pStyle w:val="4"/>
        <w:rPr>
          <w:rFonts w:hint="eastAsia" w:eastAsia="仿宋_GB2312"/>
          <w:color w:val="FF0000"/>
          <w:lang w:eastAsia="zh-CN"/>
        </w:rPr>
      </w:pPr>
      <w:r>
        <w:rPr>
          <w:rFonts w:hint="eastAsia" w:eastAsia="仿宋_GB2312"/>
          <w:color w:val="FF0000"/>
          <w:lang w:eastAsia="zh-CN"/>
        </w:rPr>
        <w:t>以下设备均需提供图片或者彩页。</w:t>
      </w:r>
    </w:p>
    <w:p>
      <w:pPr>
        <w:widowControl/>
        <w:snapToGrid w:val="0"/>
        <w:spacing w:line="240" w:lineRule="auto"/>
        <w:jc w:val="left"/>
        <w:textAlignment w:val="baseline"/>
        <w:rPr>
          <w:rFonts w:hint="default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名称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江安县总医院（中医医院）全自动生免流水线</w:t>
      </w:r>
    </w:p>
    <w:tbl>
      <w:tblPr>
        <w:tblStyle w:val="5"/>
        <w:tblpPr w:leftFromText="180" w:rightFromText="180" w:vertAnchor="text" w:horzAnchor="page" w:tblpX="805" w:tblpY="466"/>
        <w:tblOverlap w:val="never"/>
        <w:tblW w:w="10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263"/>
        <w:gridCol w:w="1287"/>
        <w:gridCol w:w="2826"/>
        <w:gridCol w:w="1666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widowControl/>
        <w:snapToGrid w:val="0"/>
        <w:jc w:val="both"/>
        <w:textAlignment w:val="baseline"/>
        <w:rPr>
          <w:rFonts w:hint="default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项目总预算：</w:t>
      </w:r>
    </w:p>
    <w:tbl>
      <w:tblPr>
        <w:tblStyle w:val="5"/>
        <w:tblpPr w:leftFromText="180" w:rightFromText="180" w:vertAnchor="text" w:horzAnchor="page" w:tblpX="790" w:tblpY="664"/>
        <w:tblOverlap w:val="never"/>
        <w:tblW w:w="102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343"/>
        <w:gridCol w:w="1416"/>
        <w:gridCol w:w="1340"/>
        <w:gridCol w:w="1340"/>
        <w:gridCol w:w="1340"/>
        <w:gridCol w:w="1340"/>
        <w:gridCol w:w="10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027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品牌/型号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单项总价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全自动生免流水线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red"/>
                <w:u w:val="none"/>
                <w:lang w:val="en-US" w:eastAsia="zh-CN" w:bidi="ar"/>
              </w:rPr>
              <w:t>提供详细设备清单，及报价和品牌，对应参数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填报须知:</w:t>
      </w:r>
      <w:bookmarkStart w:id="0" w:name="_GoBack"/>
      <w:bookmarkEnd w:id="0"/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以上内容必须全部填写完整，否则视为报价无效。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 6.多页必须盖骑缝章方有效。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mFmZTU3ODQzZjIyMjY0ZWI3MzkyMGVjOWZjNmMifQ=="/>
  </w:docVars>
  <w:rsids>
    <w:rsidRoot w:val="2BC07B1D"/>
    <w:rsid w:val="031C6544"/>
    <w:rsid w:val="0F1D5324"/>
    <w:rsid w:val="196551F2"/>
    <w:rsid w:val="2BC07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4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2023-10-19T02:21:00Z</dcterms:created>
  <dc:creator>雷程18380446926</dc:creator>
  <cp:lastModifiedBy>雷程18380446926</cp:lastModifiedBy>
  <dcterms:modified xsi:type="dcterms:W3CDTF">2023-12-12T03:15:48Z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5079B5A3832242FAB5B8FDC51D4998C0_11</vt:lpwstr>
  </property>
</Properties>
</file>